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838"/>
        <w:tblW w:w="0" w:type="auto"/>
        <w:tblLook w:val="04A0" w:firstRow="1" w:lastRow="0" w:firstColumn="1" w:lastColumn="0" w:noHBand="0" w:noVBand="1"/>
      </w:tblPr>
      <w:tblGrid>
        <w:gridCol w:w="4788"/>
        <w:gridCol w:w="4788"/>
      </w:tblGrid>
      <w:tr w:rsidR="005914FA" w:rsidTr="007834FD">
        <w:tc>
          <w:tcPr>
            <w:tcW w:w="4788" w:type="dxa"/>
          </w:tcPr>
          <w:p w:rsidR="005914FA" w:rsidRDefault="007834FD" w:rsidP="007834FD">
            <w:pPr>
              <w:jc w:val="center"/>
            </w:pPr>
            <w:r>
              <w:rPr>
                <w:noProof/>
              </w:rPr>
              <mc:AlternateContent>
                <mc:Choice Requires="wps">
                  <w:drawing>
                    <wp:anchor distT="0" distB="0" distL="114300" distR="114300" simplePos="0" relativeHeight="251659264" behindDoc="0" locked="0" layoutInCell="1" allowOverlap="1" wp14:anchorId="089139BD" wp14:editId="4660BCC9">
                      <wp:simplePos x="0" y="0"/>
                      <wp:positionH relativeFrom="column">
                        <wp:posOffset>873457</wp:posOffset>
                      </wp:positionH>
                      <wp:positionV relativeFrom="paragraph">
                        <wp:posOffset>-858946</wp:posOffset>
                      </wp:positionV>
                      <wp:extent cx="3910083" cy="573205"/>
                      <wp:effectExtent l="0" t="0" r="14605" b="17780"/>
                      <wp:wrapNone/>
                      <wp:docPr id="1" name="Text Box 1"/>
                      <wp:cNvGraphicFramePr/>
                      <a:graphic xmlns:a="http://schemas.openxmlformats.org/drawingml/2006/main">
                        <a:graphicData uri="http://schemas.microsoft.com/office/word/2010/wordprocessingShape">
                          <wps:wsp>
                            <wps:cNvSpPr txBox="1"/>
                            <wps:spPr>
                              <a:xfrm>
                                <a:off x="0" y="0"/>
                                <a:ext cx="3910083" cy="573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34FD" w:rsidRPr="007834FD" w:rsidRDefault="007834FD" w:rsidP="007834FD">
                                  <w:pPr>
                                    <w:contextualSpacing/>
                                    <w:jc w:val="center"/>
                                    <w:rPr>
                                      <w:sz w:val="28"/>
                                    </w:rPr>
                                  </w:pPr>
                                  <w:r w:rsidRPr="007834FD">
                                    <w:rPr>
                                      <w:sz w:val="28"/>
                                    </w:rPr>
                                    <w:t>Sign of the Beaver</w:t>
                                  </w:r>
                                </w:p>
                                <w:p w:rsidR="007834FD" w:rsidRPr="007834FD" w:rsidRDefault="009D2008" w:rsidP="007834FD">
                                  <w:pPr>
                                    <w:contextualSpacing/>
                                    <w:jc w:val="center"/>
                                    <w:rPr>
                                      <w:sz w:val="28"/>
                                    </w:rPr>
                                  </w:pPr>
                                  <w:r>
                                    <w:rPr>
                                      <w:sz w:val="28"/>
                                    </w:rPr>
                                    <w:t>Section 2</w:t>
                                  </w:r>
                                  <w:bookmarkStart w:id="0" w:name="_GoBack"/>
                                  <w:bookmarkEnd w:id="0"/>
                                  <w:r w:rsidR="007834FD" w:rsidRPr="007834FD">
                                    <w:rPr>
                                      <w:sz w:val="28"/>
                                    </w:rPr>
                                    <w:t>- Text Dependent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8.8pt;margin-top:-67.65pt;width:307.9pt;height:4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" fillcolor="white [3201]" strokeweight=".5pt">
                      <v:textbox>
                        <w:txbxContent>
                          <w:p w:rsidR="007834FD" w:rsidRPr="007834FD" w:rsidRDefault="007834FD" w:rsidP="007834FD">
                            <w:pPr>
                              <w:contextualSpacing/>
                              <w:jc w:val="center"/>
                              <w:rPr>
                                <w:sz w:val="28"/>
                              </w:rPr>
                            </w:pPr>
                            <w:r w:rsidRPr="007834FD">
                              <w:rPr>
                                <w:sz w:val="28"/>
                              </w:rPr>
                              <w:t>Sign of the Beaver</w:t>
                            </w:r>
                          </w:p>
                          <w:p w:rsidR="007834FD" w:rsidRPr="007834FD" w:rsidRDefault="009D2008" w:rsidP="007834FD">
                            <w:pPr>
                              <w:contextualSpacing/>
                              <w:jc w:val="center"/>
                              <w:rPr>
                                <w:sz w:val="28"/>
                              </w:rPr>
                            </w:pPr>
                            <w:r>
                              <w:rPr>
                                <w:sz w:val="28"/>
                              </w:rPr>
                              <w:t>Section 2</w:t>
                            </w:r>
                            <w:bookmarkStart w:id="1" w:name="_GoBack"/>
                            <w:bookmarkEnd w:id="1"/>
                            <w:r w:rsidR="007834FD" w:rsidRPr="007834FD">
                              <w:rPr>
                                <w:sz w:val="28"/>
                              </w:rPr>
                              <w:t>- Text Dependent Questions</w:t>
                            </w:r>
                          </w:p>
                        </w:txbxContent>
                      </v:textbox>
                    </v:shape>
                  </w:pict>
                </mc:Fallback>
              </mc:AlternateContent>
            </w:r>
            <w:r w:rsidR="005914FA">
              <w:t>Text Dependent Question</w:t>
            </w:r>
          </w:p>
        </w:tc>
        <w:tc>
          <w:tcPr>
            <w:tcW w:w="4788" w:type="dxa"/>
          </w:tcPr>
          <w:p w:rsidR="005914FA" w:rsidRDefault="005914FA" w:rsidP="007834FD">
            <w:pPr>
              <w:jc w:val="center"/>
            </w:pPr>
            <w:r>
              <w:t xml:space="preserve">Answer with Evidence </w:t>
            </w:r>
          </w:p>
        </w:tc>
      </w:tr>
      <w:tr w:rsidR="005914FA" w:rsidTr="007834FD">
        <w:tc>
          <w:tcPr>
            <w:tcW w:w="4788" w:type="dxa"/>
          </w:tcPr>
          <w:p w:rsidR="005914FA" w:rsidRPr="005914FA" w:rsidRDefault="005914FA" w:rsidP="002C2CE9">
            <w:pPr>
              <w:jc w:val="center"/>
              <w:rPr>
                <w:b/>
              </w:rPr>
            </w:pPr>
            <w:r>
              <w:rPr>
                <w:b/>
              </w:rPr>
              <w:t xml:space="preserve">Chapter </w:t>
            </w:r>
            <w:r w:rsidR="002C2CE9">
              <w:rPr>
                <w:b/>
              </w:rPr>
              <w:t>5</w:t>
            </w:r>
          </w:p>
        </w:tc>
        <w:tc>
          <w:tcPr>
            <w:tcW w:w="4788" w:type="dxa"/>
          </w:tcPr>
          <w:p w:rsidR="005914FA" w:rsidRDefault="005914FA" w:rsidP="007834FD"/>
        </w:tc>
      </w:tr>
      <w:tr w:rsidR="005914FA" w:rsidTr="007834FD">
        <w:tc>
          <w:tcPr>
            <w:tcW w:w="4788" w:type="dxa"/>
            <w:vAlign w:val="center"/>
          </w:tcPr>
          <w:p w:rsidR="005914FA" w:rsidRDefault="002C2CE9" w:rsidP="00F97ACF">
            <w:pPr>
              <w:pStyle w:val="ListParagraph"/>
              <w:numPr>
                <w:ilvl w:val="0"/>
                <w:numId w:val="1"/>
              </w:numPr>
              <w:jc w:val="center"/>
            </w:pPr>
            <w:r>
              <w:t>What did Matt expect would happen when he got honey from the bee tree? What did happen?</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tc>
      </w:tr>
      <w:tr w:rsidR="005914FA" w:rsidTr="007834FD">
        <w:tc>
          <w:tcPr>
            <w:tcW w:w="4788" w:type="dxa"/>
            <w:vAlign w:val="center"/>
          </w:tcPr>
          <w:p w:rsidR="005914FA" w:rsidRDefault="002C2CE9" w:rsidP="00F97ACF">
            <w:pPr>
              <w:pStyle w:val="ListParagraph"/>
              <w:numPr>
                <w:ilvl w:val="0"/>
                <w:numId w:val="1"/>
              </w:numPr>
              <w:jc w:val="center"/>
            </w:pPr>
            <w:r>
              <w:t>How did Matt try to get rid of the bees? What happened to him? Use evidence from the text to support your answer.</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tc>
      </w:tr>
      <w:tr w:rsidR="005914FA" w:rsidTr="007834FD">
        <w:tc>
          <w:tcPr>
            <w:tcW w:w="4788" w:type="dxa"/>
            <w:vAlign w:val="center"/>
          </w:tcPr>
          <w:p w:rsidR="005914FA" w:rsidRDefault="002C2CE9" w:rsidP="00F97ACF">
            <w:pPr>
              <w:pStyle w:val="ListParagraph"/>
              <w:numPr>
                <w:ilvl w:val="0"/>
                <w:numId w:val="1"/>
              </w:numPr>
              <w:jc w:val="center"/>
            </w:pPr>
            <w:r>
              <w:t>How was Matt saved? How did he react? Why?</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tc>
      </w:tr>
      <w:tr w:rsidR="005914FA" w:rsidTr="007834FD">
        <w:tc>
          <w:tcPr>
            <w:tcW w:w="4788" w:type="dxa"/>
            <w:vAlign w:val="center"/>
          </w:tcPr>
          <w:p w:rsidR="005914FA" w:rsidRDefault="002C2CE9" w:rsidP="00F97ACF">
            <w:pPr>
              <w:pStyle w:val="ListParagraph"/>
              <w:numPr>
                <w:ilvl w:val="0"/>
                <w:numId w:val="1"/>
              </w:numPr>
              <w:jc w:val="center"/>
            </w:pPr>
            <w:r>
              <w:t>Who were Matt’s saviors? Why did they do to help him?</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tc>
      </w:tr>
      <w:tr w:rsidR="005914FA" w:rsidTr="007834FD">
        <w:tc>
          <w:tcPr>
            <w:tcW w:w="4788" w:type="dxa"/>
            <w:vAlign w:val="center"/>
          </w:tcPr>
          <w:p w:rsidR="005914FA" w:rsidRPr="005914FA" w:rsidRDefault="005914FA" w:rsidP="00F97ACF">
            <w:pPr>
              <w:jc w:val="center"/>
              <w:rPr>
                <w:b/>
              </w:rPr>
            </w:pPr>
            <w:r>
              <w:rPr>
                <w:b/>
              </w:rPr>
              <w:t xml:space="preserve">Chapter </w:t>
            </w:r>
            <w:r w:rsidR="002C2CE9">
              <w:rPr>
                <w:b/>
              </w:rPr>
              <w:t>6</w:t>
            </w:r>
          </w:p>
        </w:tc>
        <w:tc>
          <w:tcPr>
            <w:tcW w:w="4788" w:type="dxa"/>
            <w:vAlign w:val="center"/>
          </w:tcPr>
          <w:p w:rsidR="005914FA" w:rsidRDefault="005914FA" w:rsidP="007834FD">
            <w:pPr>
              <w:jc w:val="center"/>
            </w:pPr>
          </w:p>
        </w:tc>
      </w:tr>
      <w:tr w:rsidR="005914FA" w:rsidTr="007834FD">
        <w:tc>
          <w:tcPr>
            <w:tcW w:w="4788" w:type="dxa"/>
            <w:vAlign w:val="center"/>
          </w:tcPr>
          <w:p w:rsidR="005914FA" w:rsidRDefault="002C2CE9" w:rsidP="00F97ACF">
            <w:pPr>
              <w:pStyle w:val="ListParagraph"/>
              <w:numPr>
                <w:ilvl w:val="0"/>
                <w:numId w:val="2"/>
              </w:numPr>
              <w:jc w:val="center"/>
            </w:pPr>
            <w:r>
              <w:t>Describe the Indians that rescued Matt. What does this tell you about them?</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tc>
      </w:tr>
      <w:tr w:rsidR="005914FA" w:rsidTr="007834FD">
        <w:tc>
          <w:tcPr>
            <w:tcW w:w="4788" w:type="dxa"/>
            <w:vAlign w:val="center"/>
          </w:tcPr>
          <w:p w:rsidR="005914FA" w:rsidRDefault="002C2CE9" w:rsidP="00F97ACF">
            <w:pPr>
              <w:pStyle w:val="ListParagraph"/>
              <w:numPr>
                <w:ilvl w:val="0"/>
                <w:numId w:val="2"/>
              </w:numPr>
              <w:jc w:val="center"/>
            </w:pPr>
            <w:r>
              <w:t>How did Matt treat the Indians? How did the Indians treat Matt?</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tc>
      </w:tr>
      <w:tr w:rsidR="005914FA" w:rsidTr="007834FD">
        <w:tc>
          <w:tcPr>
            <w:tcW w:w="4788" w:type="dxa"/>
            <w:vAlign w:val="center"/>
          </w:tcPr>
          <w:p w:rsidR="005914FA" w:rsidRDefault="003E03EC" w:rsidP="00F97ACF">
            <w:pPr>
              <w:pStyle w:val="ListParagraph"/>
              <w:numPr>
                <w:ilvl w:val="0"/>
                <w:numId w:val="2"/>
              </w:numPr>
              <w:jc w:val="center"/>
            </w:pPr>
            <w:r>
              <w:t>Why did Matt not lie to the Indians as he did to Ben?</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tc>
      </w:tr>
      <w:tr w:rsidR="005914FA" w:rsidTr="007834FD">
        <w:tc>
          <w:tcPr>
            <w:tcW w:w="4788" w:type="dxa"/>
            <w:vAlign w:val="center"/>
          </w:tcPr>
          <w:p w:rsidR="005914FA" w:rsidRDefault="003E03EC" w:rsidP="00F97ACF">
            <w:pPr>
              <w:pStyle w:val="ListParagraph"/>
              <w:numPr>
                <w:ilvl w:val="0"/>
                <w:numId w:val="2"/>
              </w:numPr>
              <w:jc w:val="center"/>
            </w:pPr>
            <w:r>
              <w:t>How does Matt know the Indians have been watching him from the woods? Use evidence from the text to support your answer.</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Pr>
              <w:jc w:val="center"/>
            </w:pPr>
          </w:p>
        </w:tc>
      </w:tr>
      <w:tr w:rsidR="005914FA" w:rsidTr="007834FD">
        <w:tc>
          <w:tcPr>
            <w:tcW w:w="4788" w:type="dxa"/>
            <w:vAlign w:val="center"/>
          </w:tcPr>
          <w:p w:rsidR="005914FA" w:rsidRDefault="005914FA" w:rsidP="00F97ACF">
            <w:pPr>
              <w:pStyle w:val="ListParagraph"/>
              <w:numPr>
                <w:ilvl w:val="0"/>
                <w:numId w:val="2"/>
              </w:numPr>
              <w:jc w:val="center"/>
            </w:pPr>
            <w:r>
              <w:t xml:space="preserve">What </w:t>
            </w:r>
            <w:r w:rsidR="003E03EC">
              <w:t>does the older Indian mean when he states “</w:t>
            </w:r>
            <w:proofErr w:type="spellStart"/>
            <w:r w:rsidR="003E03EC">
              <w:t>Attean</w:t>
            </w:r>
            <w:proofErr w:type="spellEnd"/>
            <w:r w:rsidR="003E03EC">
              <w:t xml:space="preserve"> same winter as white boy, maybe.”?</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tc>
      </w:tr>
      <w:tr w:rsidR="005914FA" w:rsidTr="007834FD">
        <w:tc>
          <w:tcPr>
            <w:tcW w:w="4788" w:type="dxa"/>
            <w:vAlign w:val="center"/>
          </w:tcPr>
          <w:p w:rsidR="005914FA" w:rsidRPr="005914FA" w:rsidRDefault="003E03EC" w:rsidP="00F97ACF">
            <w:pPr>
              <w:pStyle w:val="ListParagraph"/>
              <w:numPr>
                <w:ilvl w:val="0"/>
                <w:numId w:val="2"/>
              </w:numPr>
              <w:jc w:val="center"/>
            </w:pPr>
            <w:r>
              <w:lastRenderedPageBreak/>
              <w:t xml:space="preserve">What are all the different ways </w:t>
            </w:r>
            <w:proofErr w:type="spellStart"/>
            <w:r>
              <w:t>Saknis</w:t>
            </w:r>
            <w:proofErr w:type="spellEnd"/>
            <w:r>
              <w:t xml:space="preserve"> and </w:t>
            </w:r>
            <w:proofErr w:type="spellStart"/>
            <w:r>
              <w:t>Attean</w:t>
            </w:r>
            <w:proofErr w:type="spellEnd"/>
            <w:r>
              <w:t xml:space="preserve"> helped Matt after her was injured?</w:t>
            </w:r>
          </w:p>
        </w:tc>
        <w:tc>
          <w:tcPr>
            <w:tcW w:w="4788" w:type="dxa"/>
            <w:vAlign w:val="center"/>
          </w:tcPr>
          <w:p w:rsidR="005914FA" w:rsidRDefault="005914FA" w:rsidP="007834FD">
            <w:pPr>
              <w:jc w:val="center"/>
            </w:pPr>
          </w:p>
          <w:p w:rsidR="005914FA" w:rsidRDefault="005914FA" w:rsidP="007834FD">
            <w:pPr>
              <w:jc w:val="center"/>
            </w:pPr>
          </w:p>
          <w:p w:rsidR="005914FA" w:rsidRDefault="005914FA" w:rsidP="007834FD">
            <w:pPr>
              <w:jc w:val="center"/>
            </w:pPr>
          </w:p>
          <w:p w:rsidR="005914FA" w:rsidRDefault="005914FA" w:rsidP="007834FD"/>
          <w:p w:rsidR="005914FA" w:rsidRDefault="005914FA" w:rsidP="007834FD"/>
        </w:tc>
      </w:tr>
      <w:tr w:rsidR="005914FA" w:rsidTr="007834FD">
        <w:tc>
          <w:tcPr>
            <w:tcW w:w="4788" w:type="dxa"/>
            <w:vAlign w:val="center"/>
          </w:tcPr>
          <w:p w:rsidR="007834FD" w:rsidRPr="007834FD" w:rsidRDefault="00D24D62" w:rsidP="00F97ACF">
            <w:pPr>
              <w:pStyle w:val="ListParagraph"/>
              <w:numPr>
                <w:ilvl w:val="0"/>
                <w:numId w:val="2"/>
              </w:numPr>
              <w:jc w:val="center"/>
            </w:pPr>
            <w:r>
              <w:t xml:space="preserve">Why did Matt feel shame after </w:t>
            </w:r>
            <w:proofErr w:type="spellStart"/>
            <w:r>
              <w:t>Saknis</w:t>
            </w:r>
            <w:proofErr w:type="spellEnd"/>
            <w:r>
              <w:t xml:space="preserve"> brought him the moccasins? What did he decide to do to show his appreciation?</w:t>
            </w:r>
          </w:p>
        </w:tc>
        <w:tc>
          <w:tcPr>
            <w:tcW w:w="4788" w:type="dxa"/>
            <w:vAlign w:val="center"/>
          </w:tcPr>
          <w:p w:rsidR="005914FA" w:rsidRDefault="005914FA" w:rsidP="007834FD">
            <w:pPr>
              <w:jc w:val="center"/>
            </w:pPr>
          </w:p>
          <w:p w:rsidR="007834FD" w:rsidRDefault="007834FD" w:rsidP="007834FD">
            <w:pPr>
              <w:jc w:val="center"/>
            </w:pPr>
          </w:p>
          <w:p w:rsidR="007834FD" w:rsidRDefault="007834FD" w:rsidP="007834FD">
            <w:pPr>
              <w:jc w:val="center"/>
            </w:pPr>
          </w:p>
          <w:p w:rsidR="007834FD" w:rsidRDefault="007834FD" w:rsidP="007834FD">
            <w:pPr>
              <w:jc w:val="center"/>
            </w:pPr>
          </w:p>
          <w:p w:rsidR="007834FD" w:rsidRPr="007834FD" w:rsidRDefault="007834FD" w:rsidP="007834FD">
            <w:pPr>
              <w:jc w:val="center"/>
            </w:pPr>
          </w:p>
        </w:tc>
      </w:tr>
      <w:tr w:rsidR="005914FA" w:rsidTr="007834FD">
        <w:tc>
          <w:tcPr>
            <w:tcW w:w="4788" w:type="dxa"/>
            <w:vAlign w:val="center"/>
          </w:tcPr>
          <w:p w:rsidR="005914FA" w:rsidRPr="007834FD" w:rsidRDefault="00D24D62" w:rsidP="00F97ACF">
            <w:pPr>
              <w:pStyle w:val="ListParagraph"/>
              <w:numPr>
                <w:ilvl w:val="0"/>
                <w:numId w:val="2"/>
              </w:numPr>
              <w:jc w:val="center"/>
            </w:pPr>
            <w:r>
              <w:t xml:space="preserve">How did </w:t>
            </w:r>
            <w:proofErr w:type="spellStart"/>
            <w:r>
              <w:t>Saknis</w:t>
            </w:r>
            <w:proofErr w:type="spellEnd"/>
            <w:r>
              <w:t xml:space="preserve"> respond to Matt’s gift? Why? How did this make Matt feel? Use evidence from the text to support your answer.</w:t>
            </w:r>
          </w:p>
        </w:tc>
        <w:tc>
          <w:tcPr>
            <w:tcW w:w="4788" w:type="dxa"/>
            <w:vAlign w:val="center"/>
          </w:tcPr>
          <w:p w:rsidR="005914FA" w:rsidRDefault="005914FA" w:rsidP="007834FD">
            <w:pPr>
              <w:jc w:val="center"/>
            </w:pPr>
          </w:p>
          <w:p w:rsidR="007834FD" w:rsidRDefault="007834FD" w:rsidP="007834FD">
            <w:pPr>
              <w:jc w:val="center"/>
            </w:pPr>
          </w:p>
          <w:p w:rsidR="007834FD" w:rsidRDefault="007834FD" w:rsidP="007834FD">
            <w:pPr>
              <w:jc w:val="center"/>
            </w:pPr>
          </w:p>
          <w:p w:rsidR="007834FD" w:rsidRDefault="007834FD" w:rsidP="007834FD">
            <w:pPr>
              <w:jc w:val="center"/>
            </w:pPr>
          </w:p>
          <w:p w:rsidR="007834FD" w:rsidRPr="007834FD" w:rsidRDefault="007834FD" w:rsidP="007834FD">
            <w:pPr>
              <w:jc w:val="center"/>
            </w:pPr>
          </w:p>
        </w:tc>
      </w:tr>
      <w:tr w:rsidR="005914FA" w:rsidTr="007834FD">
        <w:tc>
          <w:tcPr>
            <w:tcW w:w="4788" w:type="dxa"/>
            <w:vAlign w:val="center"/>
          </w:tcPr>
          <w:p w:rsidR="005914FA" w:rsidRPr="007834FD" w:rsidRDefault="007834FD" w:rsidP="00F97ACF">
            <w:pPr>
              <w:pStyle w:val="ListParagraph"/>
              <w:numPr>
                <w:ilvl w:val="0"/>
                <w:numId w:val="2"/>
              </w:numPr>
              <w:jc w:val="center"/>
            </w:pPr>
            <w:r>
              <w:t xml:space="preserve">What </w:t>
            </w:r>
            <w:r w:rsidR="00D24D62">
              <w:t xml:space="preserve">deal did </w:t>
            </w:r>
            <w:proofErr w:type="spellStart"/>
            <w:r w:rsidR="00D24D62">
              <w:t>Saknis</w:t>
            </w:r>
            <w:proofErr w:type="spellEnd"/>
            <w:r w:rsidR="00D24D62">
              <w:t xml:space="preserve"> and Matt make?</w:t>
            </w:r>
          </w:p>
        </w:tc>
        <w:tc>
          <w:tcPr>
            <w:tcW w:w="4788" w:type="dxa"/>
            <w:vAlign w:val="center"/>
          </w:tcPr>
          <w:p w:rsidR="005914FA" w:rsidRDefault="005914FA" w:rsidP="007834FD">
            <w:pPr>
              <w:jc w:val="center"/>
            </w:pPr>
          </w:p>
          <w:p w:rsidR="007834FD" w:rsidRDefault="007834FD" w:rsidP="007834FD">
            <w:pPr>
              <w:jc w:val="center"/>
            </w:pPr>
          </w:p>
          <w:p w:rsidR="007834FD" w:rsidRDefault="007834FD" w:rsidP="007834FD">
            <w:pPr>
              <w:jc w:val="center"/>
            </w:pPr>
          </w:p>
          <w:p w:rsidR="007834FD" w:rsidRDefault="007834FD" w:rsidP="007834FD">
            <w:pPr>
              <w:jc w:val="center"/>
            </w:pPr>
          </w:p>
          <w:p w:rsidR="007834FD" w:rsidRPr="007834FD" w:rsidRDefault="007834FD" w:rsidP="007834FD">
            <w:pPr>
              <w:jc w:val="center"/>
            </w:pPr>
          </w:p>
        </w:tc>
      </w:tr>
      <w:tr w:rsidR="005914FA" w:rsidTr="007834FD">
        <w:tc>
          <w:tcPr>
            <w:tcW w:w="4788" w:type="dxa"/>
            <w:vAlign w:val="center"/>
          </w:tcPr>
          <w:p w:rsidR="005914FA" w:rsidRPr="007834FD" w:rsidRDefault="00D24D62" w:rsidP="00F97ACF">
            <w:pPr>
              <w:pStyle w:val="ListParagraph"/>
              <w:numPr>
                <w:ilvl w:val="0"/>
                <w:numId w:val="2"/>
              </w:numPr>
              <w:jc w:val="center"/>
            </w:pPr>
            <w:r>
              <w:t xml:space="preserve">Why does </w:t>
            </w:r>
            <w:proofErr w:type="spellStart"/>
            <w:r>
              <w:t>Saknis</w:t>
            </w:r>
            <w:proofErr w:type="spellEnd"/>
            <w:r>
              <w:t xml:space="preserve"> want Matt to teach </w:t>
            </w:r>
            <w:proofErr w:type="spellStart"/>
            <w:r>
              <w:t>Attean</w:t>
            </w:r>
            <w:proofErr w:type="spellEnd"/>
            <w:r>
              <w:t xml:space="preserve"> to read? Why is this important to them?</w:t>
            </w:r>
          </w:p>
        </w:tc>
        <w:tc>
          <w:tcPr>
            <w:tcW w:w="4788" w:type="dxa"/>
            <w:vAlign w:val="center"/>
          </w:tcPr>
          <w:p w:rsidR="005914FA" w:rsidRDefault="005914FA" w:rsidP="007834FD">
            <w:pPr>
              <w:jc w:val="center"/>
            </w:pPr>
          </w:p>
          <w:p w:rsidR="007834FD" w:rsidRDefault="007834FD" w:rsidP="007834FD">
            <w:pPr>
              <w:jc w:val="center"/>
            </w:pPr>
          </w:p>
          <w:p w:rsidR="007834FD" w:rsidRDefault="007834FD" w:rsidP="007834FD">
            <w:pPr>
              <w:jc w:val="center"/>
            </w:pPr>
          </w:p>
          <w:p w:rsidR="007834FD" w:rsidRDefault="007834FD" w:rsidP="007834FD">
            <w:pPr>
              <w:jc w:val="center"/>
            </w:pPr>
          </w:p>
          <w:p w:rsidR="007834FD" w:rsidRPr="007834FD" w:rsidRDefault="007834FD" w:rsidP="007834FD">
            <w:pPr>
              <w:jc w:val="center"/>
            </w:pPr>
          </w:p>
        </w:tc>
      </w:tr>
      <w:tr w:rsidR="005914FA" w:rsidTr="007834FD">
        <w:tc>
          <w:tcPr>
            <w:tcW w:w="4788" w:type="dxa"/>
            <w:vAlign w:val="center"/>
          </w:tcPr>
          <w:p w:rsidR="005914FA" w:rsidRPr="007834FD" w:rsidRDefault="00D24D62" w:rsidP="00F97ACF">
            <w:pPr>
              <w:pStyle w:val="ListParagraph"/>
              <w:numPr>
                <w:ilvl w:val="0"/>
                <w:numId w:val="2"/>
              </w:numPr>
              <w:jc w:val="center"/>
            </w:pPr>
            <w:r>
              <w:t xml:space="preserve">How does </w:t>
            </w:r>
            <w:proofErr w:type="spellStart"/>
            <w:r>
              <w:t>Attean</w:t>
            </w:r>
            <w:proofErr w:type="spellEnd"/>
            <w:r>
              <w:t xml:space="preserve"> react to the deal his grandfather and Matt make? Use quotes from the text to back up your answer.</w:t>
            </w:r>
          </w:p>
        </w:tc>
        <w:tc>
          <w:tcPr>
            <w:tcW w:w="4788" w:type="dxa"/>
            <w:vAlign w:val="center"/>
          </w:tcPr>
          <w:p w:rsidR="005914FA" w:rsidRDefault="005914FA" w:rsidP="007834FD">
            <w:pPr>
              <w:jc w:val="center"/>
            </w:pPr>
          </w:p>
          <w:p w:rsidR="007834FD" w:rsidRDefault="007834FD" w:rsidP="007834FD">
            <w:pPr>
              <w:jc w:val="center"/>
            </w:pPr>
          </w:p>
          <w:p w:rsidR="007834FD" w:rsidRDefault="007834FD" w:rsidP="007834FD">
            <w:pPr>
              <w:jc w:val="center"/>
            </w:pPr>
          </w:p>
          <w:p w:rsidR="007834FD" w:rsidRDefault="007834FD" w:rsidP="007834FD">
            <w:pPr>
              <w:jc w:val="center"/>
            </w:pPr>
          </w:p>
          <w:p w:rsidR="007834FD" w:rsidRPr="007834FD" w:rsidRDefault="007834FD" w:rsidP="007834FD">
            <w:pPr>
              <w:jc w:val="center"/>
            </w:pPr>
          </w:p>
        </w:tc>
      </w:tr>
      <w:tr w:rsidR="005914FA" w:rsidTr="007834FD">
        <w:tc>
          <w:tcPr>
            <w:tcW w:w="4788" w:type="dxa"/>
            <w:vAlign w:val="center"/>
          </w:tcPr>
          <w:p w:rsidR="005914FA" w:rsidRPr="007834FD" w:rsidRDefault="00D24D62" w:rsidP="00F97ACF">
            <w:pPr>
              <w:jc w:val="center"/>
              <w:rPr>
                <w:b/>
              </w:rPr>
            </w:pPr>
            <w:r>
              <w:rPr>
                <w:b/>
              </w:rPr>
              <w:t>Chapter 7</w:t>
            </w:r>
          </w:p>
        </w:tc>
        <w:tc>
          <w:tcPr>
            <w:tcW w:w="4788" w:type="dxa"/>
            <w:vAlign w:val="center"/>
          </w:tcPr>
          <w:p w:rsidR="005914FA" w:rsidRPr="007834FD" w:rsidRDefault="005914FA" w:rsidP="007834FD">
            <w:pPr>
              <w:jc w:val="center"/>
            </w:pPr>
          </w:p>
        </w:tc>
      </w:tr>
      <w:tr w:rsidR="005914FA" w:rsidTr="007834FD">
        <w:tc>
          <w:tcPr>
            <w:tcW w:w="4788" w:type="dxa"/>
            <w:vAlign w:val="center"/>
          </w:tcPr>
          <w:p w:rsidR="005914FA" w:rsidRPr="007834FD" w:rsidRDefault="0038516A" w:rsidP="00F97ACF">
            <w:pPr>
              <w:pStyle w:val="ListParagraph"/>
              <w:numPr>
                <w:ilvl w:val="0"/>
                <w:numId w:val="5"/>
              </w:numPr>
              <w:jc w:val="center"/>
            </w:pPr>
            <w:r>
              <w:t xml:space="preserve">How was Matt feeling about his new task of teaching </w:t>
            </w:r>
            <w:proofErr w:type="spellStart"/>
            <w:r>
              <w:t>Attean</w:t>
            </w:r>
            <w:proofErr w:type="spellEnd"/>
            <w:r>
              <w:t xml:space="preserve"> to read? What evidence from the text supports your answer?</w:t>
            </w:r>
          </w:p>
        </w:tc>
        <w:tc>
          <w:tcPr>
            <w:tcW w:w="4788" w:type="dxa"/>
            <w:vAlign w:val="center"/>
          </w:tcPr>
          <w:p w:rsidR="005914FA" w:rsidRDefault="005914FA" w:rsidP="007834FD">
            <w:pPr>
              <w:jc w:val="center"/>
            </w:pPr>
          </w:p>
          <w:p w:rsidR="007834FD" w:rsidRDefault="007834FD" w:rsidP="007834FD">
            <w:pPr>
              <w:jc w:val="center"/>
            </w:pPr>
          </w:p>
          <w:p w:rsidR="007834FD" w:rsidRDefault="007834FD" w:rsidP="007834FD">
            <w:pPr>
              <w:jc w:val="center"/>
            </w:pPr>
          </w:p>
          <w:p w:rsidR="007834FD" w:rsidRDefault="007834FD" w:rsidP="007834FD">
            <w:pPr>
              <w:jc w:val="center"/>
            </w:pPr>
          </w:p>
          <w:p w:rsidR="007834FD" w:rsidRPr="007834FD" w:rsidRDefault="007834FD" w:rsidP="007834FD">
            <w:pPr>
              <w:jc w:val="center"/>
            </w:pPr>
          </w:p>
        </w:tc>
      </w:tr>
      <w:tr w:rsidR="005914FA" w:rsidTr="007834FD">
        <w:tc>
          <w:tcPr>
            <w:tcW w:w="4788" w:type="dxa"/>
            <w:vAlign w:val="center"/>
          </w:tcPr>
          <w:p w:rsidR="005914FA" w:rsidRPr="007834FD" w:rsidRDefault="0038516A" w:rsidP="00F97ACF">
            <w:pPr>
              <w:pStyle w:val="ListParagraph"/>
              <w:numPr>
                <w:ilvl w:val="0"/>
                <w:numId w:val="5"/>
              </w:numPr>
              <w:jc w:val="center"/>
            </w:pPr>
            <w:r>
              <w:t xml:space="preserve">How did Matt prepare to teach </w:t>
            </w:r>
            <w:proofErr w:type="spellStart"/>
            <w:r>
              <w:t>Attean</w:t>
            </w:r>
            <w:proofErr w:type="spellEnd"/>
            <w:r>
              <w:t xml:space="preserve"> to read?</w:t>
            </w:r>
          </w:p>
        </w:tc>
        <w:tc>
          <w:tcPr>
            <w:tcW w:w="4788" w:type="dxa"/>
            <w:vAlign w:val="center"/>
          </w:tcPr>
          <w:p w:rsidR="005914FA" w:rsidRDefault="005914FA" w:rsidP="007834FD">
            <w:pPr>
              <w:jc w:val="center"/>
            </w:pPr>
          </w:p>
          <w:p w:rsidR="007834FD" w:rsidRDefault="007834FD" w:rsidP="007834FD">
            <w:pPr>
              <w:jc w:val="center"/>
            </w:pPr>
          </w:p>
          <w:p w:rsidR="007834FD" w:rsidRDefault="007834FD" w:rsidP="007834FD">
            <w:pPr>
              <w:jc w:val="center"/>
            </w:pPr>
          </w:p>
          <w:p w:rsidR="007834FD" w:rsidRDefault="007834FD" w:rsidP="007834FD">
            <w:pPr>
              <w:jc w:val="center"/>
            </w:pPr>
          </w:p>
          <w:p w:rsidR="007834FD" w:rsidRPr="007834FD" w:rsidRDefault="007834FD" w:rsidP="007834FD">
            <w:pPr>
              <w:jc w:val="center"/>
            </w:pPr>
          </w:p>
        </w:tc>
      </w:tr>
      <w:tr w:rsidR="0038516A" w:rsidTr="007834FD">
        <w:tc>
          <w:tcPr>
            <w:tcW w:w="4788" w:type="dxa"/>
            <w:vAlign w:val="center"/>
          </w:tcPr>
          <w:p w:rsidR="0038516A" w:rsidRDefault="0038516A" w:rsidP="00F97ACF">
            <w:pPr>
              <w:pStyle w:val="ListParagraph"/>
              <w:numPr>
                <w:ilvl w:val="0"/>
                <w:numId w:val="5"/>
              </w:numPr>
              <w:jc w:val="center"/>
            </w:pPr>
            <w:r>
              <w:t xml:space="preserve">How did </w:t>
            </w:r>
            <w:proofErr w:type="spellStart"/>
            <w:r>
              <w:t>Attean</w:t>
            </w:r>
            <w:proofErr w:type="spellEnd"/>
            <w:r>
              <w:t xml:space="preserve"> respond to Matt’s teaching? What evidence from the text supports your answer?</w:t>
            </w:r>
          </w:p>
        </w:tc>
        <w:tc>
          <w:tcPr>
            <w:tcW w:w="4788" w:type="dxa"/>
            <w:vAlign w:val="center"/>
          </w:tcPr>
          <w:p w:rsidR="0038516A" w:rsidRDefault="0038516A" w:rsidP="007834FD">
            <w:pPr>
              <w:jc w:val="center"/>
            </w:pPr>
          </w:p>
          <w:p w:rsidR="0038516A" w:rsidRDefault="0038516A" w:rsidP="007834FD">
            <w:pPr>
              <w:jc w:val="center"/>
            </w:pPr>
          </w:p>
          <w:p w:rsidR="0038516A" w:rsidRDefault="0038516A" w:rsidP="007834FD">
            <w:pPr>
              <w:jc w:val="center"/>
            </w:pPr>
          </w:p>
          <w:p w:rsidR="0038516A" w:rsidRDefault="0038516A" w:rsidP="007834FD">
            <w:pPr>
              <w:jc w:val="center"/>
            </w:pPr>
          </w:p>
          <w:p w:rsidR="0038516A" w:rsidRDefault="0038516A" w:rsidP="007834FD">
            <w:pPr>
              <w:jc w:val="center"/>
            </w:pPr>
          </w:p>
          <w:p w:rsidR="0038516A" w:rsidRDefault="0038516A" w:rsidP="007834FD">
            <w:pPr>
              <w:jc w:val="center"/>
            </w:pPr>
          </w:p>
        </w:tc>
      </w:tr>
      <w:tr w:rsidR="0038516A" w:rsidTr="007834FD">
        <w:tc>
          <w:tcPr>
            <w:tcW w:w="4788" w:type="dxa"/>
            <w:vAlign w:val="center"/>
          </w:tcPr>
          <w:p w:rsidR="0038516A" w:rsidRPr="0038516A" w:rsidRDefault="0038516A" w:rsidP="00F97ACF">
            <w:pPr>
              <w:pStyle w:val="ListParagraph"/>
              <w:jc w:val="center"/>
              <w:rPr>
                <w:b/>
              </w:rPr>
            </w:pPr>
            <w:r w:rsidRPr="0038516A">
              <w:rPr>
                <w:b/>
              </w:rPr>
              <w:lastRenderedPageBreak/>
              <w:t>Chapter 8</w:t>
            </w:r>
          </w:p>
        </w:tc>
        <w:tc>
          <w:tcPr>
            <w:tcW w:w="4788" w:type="dxa"/>
            <w:vAlign w:val="center"/>
          </w:tcPr>
          <w:p w:rsidR="0038516A" w:rsidRDefault="0038516A" w:rsidP="007834FD">
            <w:pPr>
              <w:jc w:val="center"/>
            </w:pPr>
          </w:p>
        </w:tc>
      </w:tr>
      <w:tr w:rsidR="0038516A" w:rsidTr="007834FD">
        <w:tc>
          <w:tcPr>
            <w:tcW w:w="4788" w:type="dxa"/>
            <w:vAlign w:val="center"/>
          </w:tcPr>
          <w:p w:rsidR="0038516A" w:rsidRPr="0038516A" w:rsidRDefault="00B8708D" w:rsidP="00F97ACF">
            <w:pPr>
              <w:pStyle w:val="ListParagraph"/>
              <w:numPr>
                <w:ilvl w:val="0"/>
                <w:numId w:val="6"/>
              </w:numPr>
              <w:jc w:val="center"/>
            </w:pPr>
            <w:r>
              <w:t xml:space="preserve">What is Matt’s new plan for teaching </w:t>
            </w:r>
            <w:proofErr w:type="spellStart"/>
            <w:r>
              <w:t>Attean</w:t>
            </w:r>
            <w:proofErr w:type="spellEnd"/>
            <w:r>
              <w:t xml:space="preserve"> to read?</w:t>
            </w:r>
          </w:p>
        </w:tc>
        <w:tc>
          <w:tcPr>
            <w:tcW w:w="4788" w:type="dxa"/>
            <w:vAlign w:val="center"/>
          </w:tcPr>
          <w:p w:rsidR="0038516A" w:rsidRDefault="0038516A" w:rsidP="007834FD">
            <w:pPr>
              <w:jc w:val="center"/>
            </w:pPr>
          </w:p>
          <w:p w:rsidR="00B8708D" w:rsidRDefault="00B8708D" w:rsidP="007834FD">
            <w:pPr>
              <w:jc w:val="center"/>
            </w:pPr>
          </w:p>
          <w:p w:rsidR="00B8708D" w:rsidRDefault="00B8708D" w:rsidP="007834FD">
            <w:pPr>
              <w:jc w:val="center"/>
            </w:pPr>
          </w:p>
          <w:p w:rsidR="00B8708D" w:rsidRDefault="00B8708D" w:rsidP="007834FD">
            <w:pPr>
              <w:jc w:val="center"/>
            </w:pPr>
          </w:p>
          <w:p w:rsidR="00B8708D" w:rsidRDefault="00B8708D" w:rsidP="00B8708D"/>
        </w:tc>
      </w:tr>
      <w:tr w:rsidR="0038516A" w:rsidTr="007834FD">
        <w:tc>
          <w:tcPr>
            <w:tcW w:w="4788" w:type="dxa"/>
            <w:vAlign w:val="center"/>
          </w:tcPr>
          <w:p w:rsidR="0038516A" w:rsidRDefault="00B8708D" w:rsidP="00F97ACF">
            <w:pPr>
              <w:pStyle w:val="ListParagraph"/>
              <w:numPr>
                <w:ilvl w:val="0"/>
                <w:numId w:val="6"/>
              </w:numPr>
              <w:jc w:val="center"/>
            </w:pPr>
            <w:r>
              <w:t>Why does Matt skip to a section later in the book? Was this a good idea? Use evidence in the text to support your answer.</w:t>
            </w:r>
          </w:p>
        </w:tc>
        <w:tc>
          <w:tcPr>
            <w:tcW w:w="4788" w:type="dxa"/>
            <w:vAlign w:val="center"/>
          </w:tcPr>
          <w:p w:rsidR="0038516A" w:rsidRDefault="0038516A" w:rsidP="007834FD">
            <w:pPr>
              <w:jc w:val="center"/>
            </w:pPr>
          </w:p>
          <w:p w:rsidR="00B8708D" w:rsidRDefault="00B8708D" w:rsidP="007834FD">
            <w:pPr>
              <w:jc w:val="center"/>
            </w:pPr>
          </w:p>
          <w:p w:rsidR="00B8708D" w:rsidRDefault="00B8708D" w:rsidP="007834FD">
            <w:pPr>
              <w:jc w:val="center"/>
            </w:pPr>
          </w:p>
          <w:p w:rsidR="00B8708D" w:rsidRDefault="00B8708D" w:rsidP="007834FD">
            <w:pPr>
              <w:jc w:val="center"/>
            </w:pPr>
          </w:p>
          <w:p w:rsidR="00B8708D" w:rsidRDefault="00B8708D" w:rsidP="007834FD">
            <w:pPr>
              <w:jc w:val="center"/>
            </w:pPr>
          </w:p>
        </w:tc>
      </w:tr>
      <w:tr w:rsidR="0038516A" w:rsidTr="007834FD">
        <w:tc>
          <w:tcPr>
            <w:tcW w:w="4788" w:type="dxa"/>
            <w:vAlign w:val="center"/>
          </w:tcPr>
          <w:p w:rsidR="0038516A" w:rsidRDefault="00B8708D" w:rsidP="00F97ACF">
            <w:pPr>
              <w:pStyle w:val="ListParagraph"/>
              <w:numPr>
                <w:ilvl w:val="0"/>
                <w:numId w:val="6"/>
              </w:numPr>
              <w:jc w:val="center"/>
            </w:pPr>
            <w:r>
              <w:t xml:space="preserve">Why was Matt discouraged when reading to </w:t>
            </w:r>
            <w:proofErr w:type="spellStart"/>
            <w:r>
              <w:t>Attean</w:t>
            </w:r>
            <w:proofErr w:type="spellEnd"/>
            <w:r>
              <w:t xml:space="preserve">? How could Matt tell </w:t>
            </w:r>
            <w:proofErr w:type="spellStart"/>
            <w:r>
              <w:t>Attean</w:t>
            </w:r>
            <w:proofErr w:type="spellEnd"/>
            <w:r>
              <w:t xml:space="preserve"> actually enjoyed the story? Use evidence from the text.</w:t>
            </w:r>
          </w:p>
        </w:tc>
        <w:tc>
          <w:tcPr>
            <w:tcW w:w="4788" w:type="dxa"/>
            <w:vAlign w:val="center"/>
          </w:tcPr>
          <w:p w:rsidR="0038516A" w:rsidRDefault="0038516A" w:rsidP="007834FD">
            <w:pPr>
              <w:jc w:val="center"/>
            </w:pPr>
          </w:p>
          <w:p w:rsidR="00B8708D" w:rsidRDefault="00B8708D" w:rsidP="007834FD">
            <w:pPr>
              <w:jc w:val="center"/>
            </w:pPr>
          </w:p>
          <w:p w:rsidR="00B8708D" w:rsidRDefault="00B8708D" w:rsidP="007834FD">
            <w:pPr>
              <w:jc w:val="center"/>
            </w:pPr>
          </w:p>
          <w:p w:rsidR="00B8708D" w:rsidRDefault="00B8708D" w:rsidP="007834FD">
            <w:pPr>
              <w:jc w:val="center"/>
            </w:pPr>
          </w:p>
          <w:p w:rsidR="00B8708D" w:rsidRDefault="00B8708D" w:rsidP="007834FD">
            <w:pPr>
              <w:jc w:val="center"/>
            </w:pPr>
          </w:p>
        </w:tc>
      </w:tr>
      <w:tr w:rsidR="00B8708D" w:rsidTr="007834FD">
        <w:tc>
          <w:tcPr>
            <w:tcW w:w="4788" w:type="dxa"/>
            <w:vAlign w:val="center"/>
          </w:tcPr>
          <w:p w:rsidR="00B8708D" w:rsidRDefault="00B8708D" w:rsidP="00F97ACF">
            <w:pPr>
              <w:pStyle w:val="ListParagraph"/>
              <w:numPr>
                <w:ilvl w:val="0"/>
                <w:numId w:val="6"/>
              </w:numPr>
              <w:jc w:val="center"/>
            </w:pPr>
            <w:r>
              <w:t xml:space="preserve">Why does </w:t>
            </w:r>
            <w:proofErr w:type="spellStart"/>
            <w:r>
              <w:t>Attean</w:t>
            </w:r>
            <w:proofErr w:type="spellEnd"/>
            <w:r>
              <w:t xml:space="preserve"> say, “White man not smart like Indian.”?</w:t>
            </w:r>
          </w:p>
        </w:tc>
        <w:tc>
          <w:tcPr>
            <w:tcW w:w="4788" w:type="dxa"/>
            <w:vAlign w:val="center"/>
          </w:tcPr>
          <w:p w:rsidR="00B8708D" w:rsidRDefault="00B8708D" w:rsidP="007834FD">
            <w:pPr>
              <w:jc w:val="center"/>
            </w:pPr>
          </w:p>
          <w:p w:rsidR="00B8708D" w:rsidRDefault="00B8708D" w:rsidP="007834FD">
            <w:pPr>
              <w:jc w:val="center"/>
            </w:pPr>
          </w:p>
          <w:p w:rsidR="00B8708D" w:rsidRDefault="00B8708D" w:rsidP="007834FD">
            <w:pPr>
              <w:jc w:val="center"/>
            </w:pPr>
          </w:p>
          <w:p w:rsidR="00B8708D" w:rsidRDefault="00B8708D" w:rsidP="007834FD">
            <w:pPr>
              <w:jc w:val="center"/>
            </w:pPr>
          </w:p>
          <w:p w:rsidR="00B8708D" w:rsidRDefault="00B8708D" w:rsidP="007834FD">
            <w:pPr>
              <w:jc w:val="center"/>
            </w:pPr>
          </w:p>
        </w:tc>
      </w:tr>
      <w:tr w:rsidR="00B8708D" w:rsidTr="007834FD">
        <w:tc>
          <w:tcPr>
            <w:tcW w:w="4788" w:type="dxa"/>
            <w:vAlign w:val="center"/>
          </w:tcPr>
          <w:p w:rsidR="00B8708D" w:rsidRDefault="00B8708D" w:rsidP="00F97ACF">
            <w:pPr>
              <w:pStyle w:val="ListParagraph"/>
              <w:numPr>
                <w:ilvl w:val="0"/>
                <w:numId w:val="6"/>
              </w:numPr>
              <w:jc w:val="center"/>
            </w:pPr>
            <w:r>
              <w:t xml:space="preserve">Compared to Matt and </w:t>
            </w:r>
            <w:proofErr w:type="spellStart"/>
            <w:r>
              <w:t>Attean</w:t>
            </w:r>
            <w:proofErr w:type="spellEnd"/>
            <w:r>
              <w:t xml:space="preserve">, why did Matt say “Robinson </w:t>
            </w:r>
            <w:proofErr w:type="spellStart"/>
            <w:r>
              <w:t>Cruseo</w:t>
            </w:r>
            <w:proofErr w:type="spellEnd"/>
            <w:r>
              <w:t xml:space="preserve"> had lived like a king on that deserted island.”?</w:t>
            </w:r>
          </w:p>
        </w:tc>
        <w:tc>
          <w:tcPr>
            <w:tcW w:w="4788" w:type="dxa"/>
            <w:vAlign w:val="center"/>
          </w:tcPr>
          <w:p w:rsidR="00B8708D" w:rsidRDefault="00B8708D" w:rsidP="007834FD">
            <w:pPr>
              <w:jc w:val="center"/>
            </w:pPr>
          </w:p>
          <w:p w:rsidR="00B8708D" w:rsidRDefault="00B8708D" w:rsidP="007834FD">
            <w:pPr>
              <w:jc w:val="center"/>
            </w:pPr>
          </w:p>
          <w:p w:rsidR="00B8708D" w:rsidRDefault="00B8708D" w:rsidP="007834FD">
            <w:pPr>
              <w:jc w:val="center"/>
            </w:pPr>
          </w:p>
          <w:p w:rsidR="00B8708D" w:rsidRDefault="00B8708D" w:rsidP="007834FD">
            <w:pPr>
              <w:jc w:val="center"/>
            </w:pPr>
          </w:p>
          <w:p w:rsidR="00B8708D" w:rsidRDefault="00B8708D" w:rsidP="007834FD">
            <w:pPr>
              <w:jc w:val="center"/>
            </w:pPr>
          </w:p>
        </w:tc>
      </w:tr>
      <w:tr w:rsidR="000053A4" w:rsidTr="007834FD">
        <w:tc>
          <w:tcPr>
            <w:tcW w:w="4788" w:type="dxa"/>
            <w:vAlign w:val="center"/>
          </w:tcPr>
          <w:p w:rsidR="000053A4" w:rsidRPr="000053A4" w:rsidRDefault="000053A4" w:rsidP="000053A4">
            <w:pPr>
              <w:jc w:val="center"/>
              <w:rPr>
                <w:b/>
              </w:rPr>
            </w:pPr>
            <w:r>
              <w:rPr>
                <w:b/>
              </w:rPr>
              <w:t>Chapter 9</w:t>
            </w:r>
          </w:p>
        </w:tc>
        <w:tc>
          <w:tcPr>
            <w:tcW w:w="4788" w:type="dxa"/>
            <w:vAlign w:val="center"/>
          </w:tcPr>
          <w:p w:rsidR="000053A4" w:rsidRDefault="000053A4" w:rsidP="007834FD">
            <w:pPr>
              <w:jc w:val="center"/>
            </w:pPr>
          </w:p>
        </w:tc>
      </w:tr>
      <w:tr w:rsidR="000053A4" w:rsidTr="007834FD">
        <w:tc>
          <w:tcPr>
            <w:tcW w:w="4788" w:type="dxa"/>
            <w:vAlign w:val="center"/>
          </w:tcPr>
          <w:p w:rsidR="000053A4" w:rsidRPr="000053A4" w:rsidRDefault="00C17A05" w:rsidP="00C17A05">
            <w:pPr>
              <w:pStyle w:val="ListParagraph"/>
              <w:numPr>
                <w:ilvl w:val="0"/>
                <w:numId w:val="7"/>
              </w:numPr>
              <w:jc w:val="center"/>
            </w:pPr>
            <w:r>
              <w:t xml:space="preserve">What did Matt notice about the rabbit that </w:t>
            </w:r>
            <w:proofErr w:type="spellStart"/>
            <w:r>
              <w:t>Attean</w:t>
            </w:r>
            <w:proofErr w:type="spellEnd"/>
            <w:r>
              <w:t xml:space="preserve"> gave him? Why is this important to Matt?</w:t>
            </w:r>
          </w:p>
        </w:tc>
        <w:tc>
          <w:tcPr>
            <w:tcW w:w="4788" w:type="dxa"/>
            <w:vAlign w:val="center"/>
          </w:tcPr>
          <w:p w:rsidR="000053A4" w:rsidRDefault="000053A4" w:rsidP="007834FD">
            <w:pPr>
              <w:jc w:val="center"/>
            </w:pPr>
          </w:p>
          <w:p w:rsidR="00C17A05" w:rsidRDefault="00C17A05" w:rsidP="007834FD">
            <w:pPr>
              <w:jc w:val="center"/>
            </w:pPr>
          </w:p>
          <w:p w:rsidR="00C17A05" w:rsidRDefault="00C17A05" w:rsidP="007834FD">
            <w:pPr>
              <w:jc w:val="center"/>
            </w:pPr>
          </w:p>
          <w:p w:rsidR="00C17A05" w:rsidRDefault="00C17A05" w:rsidP="007834FD">
            <w:pPr>
              <w:jc w:val="center"/>
            </w:pPr>
          </w:p>
          <w:p w:rsidR="00C17A05" w:rsidRDefault="00C17A05" w:rsidP="007834FD">
            <w:pPr>
              <w:jc w:val="center"/>
            </w:pPr>
          </w:p>
        </w:tc>
      </w:tr>
      <w:tr w:rsidR="000053A4" w:rsidTr="007834FD">
        <w:tc>
          <w:tcPr>
            <w:tcW w:w="4788" w:type="dxa"/>
            <w:vAlign w:val="center"/>
          </w:tcPr>
          <w:p w:rsidR="000053A4" w:rsidRPr="00C17A05" w:rsidRDefault="00C17A05" w:rsidP="00C17A05">
            <w:pPr>
              <w:pStyle w:val="ListParagraph"/>
              <w:numPr>
                <w:ilvl w:val="0"/>
                <w:numId w:val="7"/>
              </w:numPr>
              <w:jc w:val="center"/>
            </w:pPr>
            <w:r>
              <w:t xml:space="preserve">What did </w:t>
            </w:r>
            <w:proofErr w:type="spellStart"/>
            <w:r>
              <w:t>Attean</w:t>
            </w:r>
            <w:proofErr w:type="spellEnd"/>
            <w:r>
              <w:t xml:space="preserve"> teach Matt? How will this help him in the future?</w:t>
            </w:r>
          </w:p>
        </w:tc>
        <w:tc>
          <w:tcPr>
            <w:tcW w:w="4788" w:type="dxa"/>
            <w:vAlign w:val="center"/>
          </w:tcPr>
          <w:p w:rsidR="000053A4" w:rsidRDefault="000053A4" w:rsidP="007834FD">
            <w:pPr>
              <w:jc w:val="center"/>
            </w:pPr>
          </w:p>
          <w:p w:rsidR="00C17A05" w:rsidRDefault="00C17A05" w:rsidP="007834FD">
            <w:pPr>
              <w:jc w:val="center"/>
            </w:pPr>
          </w:p>
          <w:p w:rsidR="00C17A05" w:rsidRDefault="00C17A05" w:rsidP="007834FD">
            <w:pPr>
              <w:jc w:val="center"/>
            </w:pPr>
          </w:p>
          <w:p w:rsidR="00C17A05" w:rsidRDefault="00C17A05" w:rsidP="007834FD">
            <w:pPr>
              <w:jc w:val="center"/>
            </w:pPr>
          </w:p>
          <w:p w:rsidR="00C17A05" w:rsidRDefault="00C17A05" w:rsidP="007834FD">
            <w:pPr>
              <w:jc w:val="center"/>
            </w:pPr>
          </w:p>
        </w:tc>
      </w:tr>
      <w:tr w:rsidR="000053A4" w:rsidTr="007834FD">
        <w:tc>
          <w:tcPr>
            <w:tcW w:w="4788" w:type="dxa"/>
            <w:vAlign w:val="center"/>
          </w:tcPr>
          <w:p w:rsidR="000053A4" w:rsidRPr="00C17A05" w:rsidRDefault="00C17A05" w:rsidP="00C17A05">
            <w:pPr>
              <w:pStyle w:val="ListParagraph"/>
              <w:numPr>
                <w:ilvl w:val="0"/>
                <w:numId w:val="7"/>
              </w:numPr>
              <w:jc w:val="center"/>
            </w:pPr>
            <w:r>
              <w:t xml:space="preserve">Why did </w:t>
            </w:r>
            <w:proofErr w:type="spellStart"/>
            <w:r>
              <w:t>Attean</w:t>
            </w:r>
            <w:proofErr w:type="spellEnd"/>
            <w:r>
              <w:t xml:space="preserve"> continue to bring food to Matt even though Matt said he didn’t have to anymore? What does this tell you about </w:t>
            </w:r>
            <w:proofErr w:type="spellStart"/>
            <w:r>
              <w:t>Attean</w:t>
            </w:r>
            <w:proofErr w:type="spellEnd"/>
            <w:r>
              <w:t>?</w:t>
            </w:r>
          </w:p>
        </w:tc>
        <w:tc>
          <w:tcPr>
            <w:tcW w:w="4788" w:type="dxa"/>
            <w:vAlign w:val="center"/>
          </w:tcPr>
          <w:p w:rsidR="000053A4" w:rsidRDefault="000053A4" w:rsidP="007834FD">
            <w:pPr>
              <w:jc w:val="center"/>
            </w:pPr>
          </w:p>
          <w:p w:rsidR="00C17A05" w:rsidRDefault="00C17A05" w:rsidP="007834FD">
            <w:pPr>
              <w:jc w:val="center"/>
            </w:pPr>
          </w:p>
          <w:p w:rsidR="00C17A05" w:rsidRDefault="00C17A05" w:rsidP="007834FD">
            <w:pPr>
              <w:jc w:val="center"/>
            </w:pPr>
          </w:p>
          <w:p w:rsidR="00C17A05" w:rsidRDefault="00C17A05" w:rsidP="007834FD">
            <w:pPr>
              <w:jc w:val="center"/>
            </w:pPr>
          </w:p>
          <w:p w:rsidR="00C17A05" w:rsidRDefault="00C17A05" w:rsidP="007834FD">
            <w:pPr>
              <w:jc w:val="center"/>
            </w:pPr>
          </w:p>
        </w:tc>
      </w:tr>
      <w:tr w:rsidR="000053A4" w:rsidTr="007834FD">
        <w:tc>
          <w:tcPr>
            <w:tcW w:w="4788" w:type="dxa"/>
            <w:vAlign w:val="center"/>
          </w:tcPr>
          <w:p w:rsidR="000053A4" w:rsidRPr="00C17A05" w:rsidRDefault="00C17A05" w:rsidP="00C17A05">
            <w:pPr>
              <w:pStyle w:val="ListParagraph"/>
              <w:numPr>
                <w:ilvl w:val="0"/>
                <w:numId w:val="7"/>
              </w:numPr>
              <w:jc w:val="center"/>
            </w:pPr>
            <w:r>
              <w:t xml:space="preserve">Why does Matt think </w:t>
            </w:r>
            <w:proofErr w:type="spellStart"/>
            <w:r>
              <w:t>Attean</w:t>
            </w:r>
            <w:proofErr w:type="spellEnd"/>
            <w:r>
              <w:t xml:space="preserve"> continues to come back each day?</w:t>
            </w:r>
          </w:p>
        </w:tc>
        <w:tc>
          <w:tcPr>
            <w:tcW w:w="4788" w:type="dxa"/>
            <w:vAlign w:val="center"/>
          </w:tcPr>
          <w:p w:rsidR="000053A4" w:rsidRDefault="000053A4" w:rsidP="007834FD">
            <w:pPr>
              <w:jc w:val="center"/>
            </w:pPr>
          </w:p>
          <w:p w:rsidR="00C17A05" w:rsidRDefault="00C17A05" w:rsidP="007834FD">
            <w:pPr>
              <w:jc w:val="center"/>
            </w:pPr>
          </w:p>
          <w:p w:rsidR="00C17A05" w:rsidRDefault="00C17A05" w:rsidP="007834FD">
            <w:pPr>
              <w:jc w:val="center"/>
            </w:pPr>
          </w:p>
          <w:p w:rsidR="00C17A05" w:rsidRDefault="00C17A05" w:rsidP="007834FD">
            <w:pPr>
              <w:jc w:val="center"/>
            </w:pPr>
          </w:p>
          <w:p w:rsidR="00C17A05" w:rsidRDefault="00C17A05" w:rsidP="007834FD">
            <w:pPr>
              <w:jc w:val="center"/>
            </w:pPr>
          </w:p>
        </w:tc>
      </w:tr>
      <w:tr w:rsidR="00C17A05" w:rsidTr="007834FD">
        <w:tc>
          <w:tcPr>
            <w:tcW w:w="4788" w:type="dxa"/>
            <w:vAlign w:val="center"/>
          </w:tcPr>
          <w:p w:rsidR="00C17A05" w:rsidRDefault="00C17A05" w:rsidP="00C17A05">
            <w:pPr>
              <w:pStyle w:val="ListParagraph"/>
              <w:numPr>
                <w:ilvl w:val="0"/>
                <w:numId w:val="7"/>
              </w:numPr>
              <w:jc w:val="center"/>
            </w:pPr>
            <w:r>
              <w:lastRenderedPageBreak/>
              <w:t xml:space="preserve">How does </w:t>
            </w:r>
            <w:proofErr w:type="spellStart"/>
            <w:r>
              <w:t>Attean</w:t>
            </w:r>
            <w:proofErr w:type="spellEnd"/>
            <w:r>
              <w:t xml:space="preserve"> react when the </w:t>
            </w:r>
            <w:r w:rsidR="006B3A09">
              <w:t xml:space="preserve">savage kneeled down to Robinson </w:t>
            </w:r>
            <w:proofErr w:type="spellStart"/>
            <w:r w:rsidR="006B3A09">
              <w:t>Cruseo</w:t>
            </w:r>
            <w:proofErr w:type="spellEnd"/>
            <w:r w:rsidR="006B3A09">
              <w:t xml:space="preserve">? Why did he </w:t>
            </w:r>
            <w:proofErr w:type="gramStart"/>
            <w:r w:rsidR="006B3A09">
              <w:t>react</w:t>
            </w:r>
            <w:proofErr w:type="gramEnd"/>
            <w:r w:rsidR="006B3A09">
              <w:t xml:space="preserve"> this why? What does this tell you about him?</w:t>
            </w:r>
          </w:p>
        </w:tc>
        <w:tc>
          <w:tcPr>
            <w:tcW w:w="4788" w:type="dxa"/>
            <w:vAlign w:val="center"/>
          </w:tcPr>
          <w:p w:rsidR="00C17A05" w:rsidRDefault="00C17A05" w:rsidP="007834FD">
            <w:pPr>
              <w:jc w:val="center"/>
            </w:pPr>
          </w:p>
          <w:p w:rsidR="006B3A09" w:rsidRDefault="006B3A09" w:rsidP="007834FD">
            <w:pPr>
              <w:jc w:val="center"/>
            </w:pPr>
          </w:p>
          <w:p w:rsidR="006B3A09" w:rsidRDefault="006B3A09" w:rsidP="007834FD">
            <w:pPr>
              <w:jc w:val="center"/>
            </w:pPr>
          </w:p>
          <w:p w:rsidR="006B3A09" w:rsidRDefault="006B3A09" w:rsidP="007834FD">
            <w:pPr>
              <w:jc w:val="center"/>
            </w:pPr>
          </w:p>
          <w:p w:rsidR="006B3A09" w:rsidRDefault="006B3A09" w:rsidP="007834FD">
            <w:pPr>
              <w:jc w:val="center"/>
            </w:pPr>
          </w:p>
        </w:tc>
      </w:tr>
      <w:tr w:rsidR="006B3A09" w:rsidTr="007834FD">
        <w:tc>
          <w:tcPr>
            <w:tcW w:w="4788" w:type="dxa"/>
            <w:vAlign w:val="center"/>
          </w:tcPr>
          <w:p w:rsidR="006B3A09" w:rsidRPr="006B3A09" w:rsidRDefault="006B3A09" w:rsidP="006B3A09">
            <w:pPr>
              <w:pStyle w:val="ListParagraph"/>
              <w:jc w:val="center"/>
              <w:rPr>
                <w:b/>
              </w:rPr>
            </w:pPr>
            <w:r>
              <w:rPr>
                <w:b/>
              </w:rPr>
              <w:t>Chapter 10</w:t>
            </w:r>
          </w:p>
        </w:tc>
        <w:tc>
          <w:tcPr>
            <w:tcW w:w="4788" w:type="dxa"/>
            <w:vAlign w:val="center"/>
          </w:tcPr>
          <w:p w:rsidR="006B3A09" w:rsidRDefault="006B3A09" w:rsidP="007834FD">
            <w:pPr>
              <w:jc w:val="center"/>
            </w:pPr>
          </w:p>
        </w:tc>
      </w:tr>
      <w:tr w:rsidR="006B3A09" w:rsidTr="007834FD">
        <w:tc>
          <w:tcPr>
            <w:tcW w:w="4788" w:type="dxa"/>
            <w:vAlign w:val="center"/>
          </w:tcPr>
          <w:p w:rsidR="006B3A09" w:rsidRPr="006B3A09" w:rsidRDefault="006B3A09" w:rsidP="006B3A09">
            <w:pPr>
              <w:pStyle w:val="ListParagraph"/>
              <w:numPr>
                <w:ilvl w:val="0"/>
                <w:numId w:val="8"/>
              </w:numPr>
              <w:jc w:val="center"/>
            </w:pPr>
            <w:r>
              <w:t xml:space="preserve">Why did Matt change some of the story when reading </w:t>
            </w:r>
            <w:proofErr w:type="spellStart"/>
            <w:r>
              <w:t>Attean</w:t>
            </w:r>
            <w:proofErr w:type="spellEnd"/>
            <w:r>
              <w:t xml:space="preserve">? </w:t>
            </w:r>
          </w:p>
        </w:tc>
        <w:tc>
          <w:tcPr>
            <w:tcW w:w="4788" w:type="dxa"/>
            <w:vAlign w:val="center"/>
          </w:tcPr>
          <w:p w:rsidR="006B3A09" w:rsidRDefault="006B3A09" w:rsidP="007834FD">
            <w:pPr>
              <w:jc w:val="center"/>
            </w:pPr>
          </w:p>
          <w:p w:rsidR="006B3A09" w:rsidRDefault="006B3A09" w:rsidP="007834FD">
            <w:pPr>
              <w:jc w:val="center"/>
            </w:pPr>
          </w:p>
          <w:p w:rsidR="006B3A09" w:rsidRDefault="006B3A09" w:rsidP="007834FD">
            <w:pPr>
              <w:jc w:val="center"/>
            </w:pPr>
          </w:p>
          <w:p w:rsidR="006B3A09" w:rsidRDefault="006B3A09" w:rsidP="007834FD">
            <w:pPr>
              <w:jc w:val="center"/>
            </w:pPr>
          </w:p>
        </w:tc>
      </w:tr>
      <w:tr w:rsidR="006B3A09" w:rsidTr="007834FD">
        <w:tc>
          <w:tcPr>
            <w:tcW w:w="4788" w:type="dxa"/>
            <w:vAlign w:val="center"/>
          </w:tcPr>
          <w:p w:rsidR="006B3A09" w:rsidRPr="006B3A09" w:rsidRDefault="006B3A09" w:rsidP="006B3A09">
            <w:pPr>
              <w:pStyle w:val="ListParagraph"/>
              <w:numPr>
                <w:ilvl w:val="0"/>
                <w:numId w:val="8"/>
              </w:numPr>
              <w:jc w:val="center"/>
            </w:pPr>
            <w:r>
              <w:t xml:space="preserve">How did </w:t>
            </w:r>
            <w:proofErr w:type="spellStart"/>
            <w:r>
              <w:t>Attean</w:t>
            </w:r>
            <w:proofErr w:type="spellEnd"/>
            <w:r>
              <w:t xml:space="preserve"> fish differently than Matt was use to? How did Matt feel about this? Use evidence from the text to support your answer.</w:t>
            </w:r>
          </w:p>
        </w:tc>
        <w:tc>
          <w:tcPr>
            <w:tcW w:w="4788" w:type="dxa"/>
            <w:vAlign w:val="center"/>
          </w:tcPr>
          <w:p w:rsidR="006B3A09" w:rsidRDefault="006B3A09" w:rsidP="007834FD">
            <w:pPr>
              <w:jc w:val="center"/>
            </w:pPr>
          </w:p>
        </w:tc>
      </w:tr>
      <w:tr w:rsidR="006B3A09" w:rsidTr="007834FD">
        <w:tc>
          <w:tcPr>
            <w:tcW w:w="4788" w:type="dxa"/>
            <w:vAlign w:val="center"/>
          </w:tcPr>
          <w:p w:rsidR="006B3A09" w:rsidRPr="006B3A09" w:rsidRDefault="006B3A09" w:rsidP="00936A53">
            <w:pPr>
              <w:pStyle w:val="ListParagraph"/>
              <w:numPr>
                <w:ilvl w:val="0"/>
                <w:numId w:val="8"/>
              </w:numPr>
            </w:pPr>
            <w:r>
              <w:t xml:space="preserve">What did </w:t>
            </w:r>
            <w:proofErr w:type="spellStart"/>
            <w:r>
              <w:t>Attean</w:t>
            </w:r>
            <w:proofErr w:type="spellEnd"/>
            <w:r>
              <w:t xml:space="preserve"> teach Matt? Describe how </w:t>
            </w:r>
            <w:proofErr w:type="spellStart"/>
            <w:r>
              <w:t>Attean’s</w:t>
            </w:r>
            <w:proofErr w:type="spellEnd"/>
            <w:r>
              <w:t xml:space="preserve"> hook was better than </w:t>
            </w:r>
            <w:r w:rsidR="00936A53">
              <w:t>“a white man’s hook.</w:t>
            </w:r>
          </w:p>
        </w:tc>
        <w:tc>
          <w:tcPr>
            <w:tcW w:w="4788" w:type="dxa"/>
            <w:vAlign w:val="center"/>
          </w:tcPr>
          <w:p w:rsidR="006B3A09" w:rsidRDefault="006B3A09" w:rsidP="007834FD">
            <w:pPr>
              <w:jc w:val="center"/>
            </w:pPr>
          </w:p>
          <w:p w:rsidR="00936A53" w:rsidRDefault="00936A53" w:rsidP="007834FD">
            <w:pPr>
              <w:jc w:val="center"/>
            </w:pPr>
          </w:p>
          <w:p w:rsidR="00936A53" w:rsidRDefault="00936A53" w:rsidP="007834FD">
            <w:pPr>
              <w:jc w:val="center"/>
            </w:pPr>
          </w:p>
          <w:p w:rsidR="00936A53" w:rsidRDefault="00936A53" w:rsidP="007834FD">
            <w:pPr>
              <w:jc w:val="center"/>
            </w:pPr>
          </w:p>
        </w:tc>
      </w:tr>
      <w:tr w:rsidR="006B3A09" w:rsidTr="007834FD">
        <w:tc>
          <w:tcPr>
            <w:tcW w:w="4788" w:type="dxa"/>
            <w:vAlign w:val="center"/>
          </w:tcPr>
          <w:p w:rsidR="006B3A09" w:rsidRPr="00936A53" w:rsidRDefault="00936A53" w:rsidP="00936A53">
            <w:pPr>
              <w:pStyle w:val="ListParagraph"/>
              <w:numPr>
                <w:ilvl w:val="0"/>
                <w:numId w:val="8"/>
              </w:numPr>
              <w:jc w:val="center"/>
            </w:pPr>
            <w:r>
              <w:t>Matt learned that “he didn’t always have to depend on white man’s tools.” How is this helpful to Matt in his situation? Use evidence from the text to support your answer.</w:t>
            </w:r>
          </w:p>
        </w:tc>
        <w:tc>
          <w:tcPr>
            <w:tcW w:w="4788" w:type="dxa"/>
            <w:vAlign w:val="center"/>
          </w:tcPr>
          <w:p w:rsidR="006B3A09" w:rsidRDefault="006B3A09" w:rsidP="007834FD">
            <w:pPr>
              <w:jc w:val="center"/>
            </w:pPr>
          </w:p>
        </w:tc>
      </w:tr>
      <w:tr w:rsidR="00936A53" w:rsidTr="007834FD">
        <w:tc>
          <w:tcPr>
            <w:tcW w:w="4788" w:type="dxa"/>
            <w:vAlign w:val="center"/>
          </w:tcPr>
          <w:p w:rsidR="00936A53" w:rsidRDefault="00936A53" w:rsidP="00936A53">
            <w:pPr>
              <w:pStyle w:val="ListParagraph"/>
              <w:numPr>
                <w:ilvl w:val="0"/>
                <w:numId w:val="8"/>
              </w:numPr>
              <w:jc w:val="center"/>
            </w:pPr>
            <w:r>
              <w:t>How do the boys feel about each other? Use evidence from the text to prove their feelings.</w:t>
            </w:r>
          </w:p>
        </w:tc>
        <w:tc>
          <w:tcPr>
            <w:tcW w:w="4788" w:type="dxa"/>
            <w:vAlign w:val="center"/>
          </w:tcPr>
          <w:p w:rsidR="00936A53" w:rsidRDefault="00936A53" w:rsidP="007834FD">
            <w:pPr>
              <w:jc w:val="center"/>
            </w:pPr>
          </w:p>
          <w:p w:rsidR="00936A53" w:rsidRDefault="00936A53" w:rsidP="007834FD">
            <w:pPr>
              <w:jc w:val="center"/>
            </w:pPr>
          </w:p>
          <w:p w:rsidR="00936A53" w:rsidRDefault="00936A53" w:rsidP="007834FD">
            <w:pPr>
              <w:jc w:val="center"/>
            </w:pPr>
          </w:p>
          <w:p w:rsidR="00936A53" w:rsidRDefault="00936A53" w:rsidP="007834FD">
            <w:pPr>
              <w:jc w:val="center"/>
            </w:pPr>
          </w:p>
          <w:p w:rsidR="00936A53" w:rsidRDefault="00936A53" w:rsidP="007834FD">
            <w:pPr>
              <w:jc w:val="center"/>
            </w:pPr>
          </w:p>
        </w:tc>
      </w:tr>
    </w:tbl>
    <w:p w:rsidR="00046803" w:rsidRDefault="00C33612"/>
    <w:sectPr w:rsidR="00046803" w:rsidSect="005914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B0" w:rsidRDefault="005D78B0" w:rsidP="007834FD">
      <w:pPr>
        <w:spacing w:after="0" w:line="240" w:lineRule="auto"/>
      </w:pPr>
      <w:r>
        <w:separator/>
      </w:r>
    </w:p>
  </w:endnote>
  <w:endnote w:type="continuationSeparator" w:id="0">
    <w:p w:rsidR="005D78B0" w:rsidRDefault="005D78B0" w:rsidP="007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B0" w:rsidRDefault="005D78B0" w:rsidP="007834FD">
      <w:pPr>
        <w:spacing w:after="0" w:line="240" w:lineRule="auto"/>
      </w:pPr>
      <w:r>
        <w:separator/>
      </w:r>
    </w:p>
  </w:footnote>
  <w:footnote w:type="continuationSeparator" w:id="0">
    <w:p w:rsidR="005D78B0" w:rsidRDefault="005D78B0" w:rsidP="00783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7C2"/>
    <w:multiLevelType w:val="hybridMultilevel"/>
    <w:tmpl w:val="EEE2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F61E6"/>
    <w:multiLevelType w:val="hybridMultilevel"/>
    <w:tmpl w:val="4B72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24F9F"/>
    <w:multiLevelType w:val="hybridMultilevel"/>
    <w:tmpl w:val="A0A8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83917"/>
    <w:multiLevelType w:val="hybridMultilevel"/>
    <w:tmpl w:val="A26EE62C"/>
    <w:lvl w:ilvl="0" w:tplc="98BCF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78445F"/>
    <w:multiLevelType w:val="hybridMultilevel"/>
    <w:tmpl w:val="773A7158"/>
    <w:lvl w:ilvl="0" w:tplc="8F649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CC51BF"/>
    <w:multiLevelType w:val="hybridMultilevel"/>
    <w:tmpl w:val="08AA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A7E53"/>
    <w:multiLevelType w:val="hybridMultilevel"/>
    <w:tmpl w:val="CB1E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93468"/>
    <w:multiLevelType w:val="hybridMultilevel"/>
    <w:tmpl w:val="2D12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FA"/>
    <w:rsid w:val="000053A4"/>
    <w:rsid w:val="001D5105"/>
    <w:rsid w:val="00271E5D"/>
    <w:rsid w:val="002C2CE9"/>
    <w:rsid w:val="0038516A"/>
    <w:rsid w:val="003E03EC"/>
    <w:rsid w:val="004F0FEE"/>
    <w:rsid w:val="005914FA"/>
    <w:rsid w:val="005D78B0"/>
    <w:rsid w:val="006B3A09"/>
    <w:rsid w:val="007834FD"/>
    <w:rsid w:val="00936A53"/>
    <w:rsid w:val="009D2008"/>
    <w:rsid w:val="00B8708D"/>
    <w:rsid w:val="00C17A05"/>
    <w:rsid w:val="00D24D62"/>
    <w:rsid w:val="00EE6FB2"/>
    <w:rsid w:val="00F9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4FA"/>
    <w:pPr>
      <w:ind w:left="720"/>
      <w:contextualSpacing/>
    </w:pPr>
  </w:style>
  <w:style w:type="paragraph" w:styleId="Header">
    <w:name w:val="header"/>
    <w:basedOn w:val="Normal"/>
    <w:link w:val="HeaderChar"/>
    <w:uiPriority w:val="99"/>
    <w:unhideWhenUsed/>
    <w:rsid w:val="0078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FD"/>
  </w:style>
  <w:style w:type="paragraph" w:styleId="Footer">
    <w:name w:val="footer"/>
    <w:basedOn w:val="Normal"/>
    <w:link w:val="FooterChar"/>
    <w:uiPriority w:val="99"/>
    <w:unhideWhenUsed/>
    <w:rsid w:val="0078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FD"/>
  </w:style>
  <w:style w:type="paragraph" w:styleId="BalloonText">
    <w:name w:val="Balloon Text"/>
    <w:basedOn w:val="Normal"/>
    <w:link w:val="BalloonTextChar"/>
    <w:uiPriority w:val="99"/>
    <w:semiHidden/>
    <w:unhideWhenUsed/>
    <w:rsid w:val="0078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4FA"/>
    <w:pPr>
      <w:ind w:left="720"/>
      <w:contextualSpacing/>
    </w:pPr>
  </w:style>
  <w:style w:type="paragraph" w:styleId="Header">
    <w:name w:val="header"/>
    <w:basedOn w:val="Normal"/>
    <w:link w:val="HeaderChar"/>
    <w:uiPriority w:val="99"/>
    <w:unhideWhenUsed/>
    <w:rsid w:val="0078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FD"/>
  </w:style>
  <w:style w:type="paragraph" w:styleId="Footer">
    <w:name w:val="footer"/>
    <w:basedOn w:val="Normal"/>
    <w:link w:val="FooterChar"/>
    <w:uiPriority w:val="99"/>
    <w:unhideWhenUsed/>
    <w:rsid w:val="0078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FD"/>
  </w:style>
  <w:style w:type="paragraph" w:styleId="BalloonText">
    <w:name w:val="Balloon Text"/>
    <w:basedOn w:val="Normal"/>
    <w:link w:val="BalloonTextChar"/>
    <w:uiPriority w:val="99"/>
    <w:semiHidden/>
    <w:unhideWhenUsed/>
    <w:rsid w:val="0078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Bisceglia, Ellen</dc:creator>
  <cp:lastModifiedBy>Bisceglia, Ellen</cp:lastModifiedBy>
  <cp:revision>5</cp:revision>
  <dcterms:created xsi:type="dcterms:W3CDTF">2015-12-01T02:05:00Z</dcterms:created>
  <dcterms:modified xsi:type="dcterms:W3CDTF">2015-12-01T03:55:00Z</dcterms:modified>
</cp:coreProperties>
</file>